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8A84A" w14:textId="02A1CC50" w:rsidR="003A497E" w:rsidRPr="00782083" w:rsidRDefault="003A497E" w:rsidP="00DE1E0D">
      <w:pPr>
        <w:widowControl/>
        <w:shd w:val="clear" w:color="auto" w:fill="FFFFFF"/>
        <w:spacing w:after="240" w:line="300" w:lineRule="exact"/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</w:pPr>
      <w:r w:rsidRPr="00782083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2019年　創世記　第23課            12月1日</w:t>
      </w:r>
      <w:r w:rsidR="00782083" w:rsidRPr="00782083">
        <w:rPr>
          <w:rFonts w:ascii="華康細圓體(P)" w:eastAsia="華康細圓體(P)" w:hAnsi="新細明體" w:cs="新細明體"/>
          <w:color w:val="222222"/>
          <w:kern w:val="0"/>
          <w:szCs w:val="24"/>
        </w:rPr>
        <w:t xml:space="preserve"> </w:t>
      </w:r>
      <w:r w:rsidR="00782083" w:rsidRPr="00782083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鄧希恆牧者</w:t>
      </w:r>
    </w:p>
    <w:p w14:paraId="52F8EA14" w14:textId="34207C40" w:rsidR="003A497E" w:rsidRPr="00782083" w:rsidRDefault="003A497E" w:rsidP="00DE1E0D">
      <w:pPr>
        <w:widowControl/>
        <w:shd w:val="clear" w:color="auto" w:fill="FFFFFF"/>
        <w:spacing w:after="240" w:line="300" w:lineRule="exact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782083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經文</w:t>
      </w:r>
      <w:r w:rsidRPr="00782083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  <w:r w:rsidRPr="00782083">
        <w:rPr>
          <w:rFonts w:ascii="華康細圓體(P)" w:eastAsia="華康細圓體(P)" w:hAnsi="Arial" w:cs="Arial" w:hint="eastAsia"/>
          <w:color w:val="222222"/>
          <w:kern w:val="0"/>
          <w:szCs w:val="24"/>
        </w:rPr>
        <w:t>/</w:t>
      </w:r>
      <w:r w:rsidRPr="00782083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  <w:r w:rsidRPr="00782083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創世記</w:t>
      </w:r>
      <w:r w:rsidRPr="00782083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  <w:r w:rsidRPr="00782083">
        <w:rPr>
          <w:rFonts w:ascii="華康細圓體(P)" w:eastAsia="華康細圓體(P)" w:hAnsi="Arial" w:cs="Arial" w:hint="eastAsia"/>
          <w:color w:val="222222"/>
          <w:kern w:val="0"/>
          <w:szCs w:val="24"/>
        </w:rPr>
        <w:t>39:1-41:57</w:t>
      </w:r>
      <w:r w:rsidRPr="00782083">
        <w:rPr>
          <w:rFonts w:ascii="華康細圓體(P)" w:eastAsia="華康細圓體(P)" w:hAnsi="Arial" w:cs="Arial" w:hint="eastAsia"/>
          <w:color w:val="222222"/>
          <w:kern w:val="0"/>
          <w:szCs w:val="24"/>
        </w:rPr>
        <w:br/>
      </w:r>
      <w:r w:rsidRPr="00782083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金句</w:t>
      </w:r>
      <w:r w:rsidRPr="00782083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  <w:r w:rsidRPr="00782083">
        <w:rPr>
          <w:rFonts w:ascii="華康細圓體(P)" w:eastAsia="華康細圓體(P)" w:hAnsi="Arial" w:cs="Arial" w:hint="eastAsia"/>
          <w:color w:val="222222"/>
          <w:kern w:val="0"/>
          <w:szCs w:val="24"/>
        </w:rPr>
        <w:t>/</w:t>
      </w:r>
      <w:r w:rsidRPr="00782083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  <w:r w:rsidRPr="00782083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創世記</w:t>
      </w:r>
      <w:r w:rsidRPr="00782083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  <w:r w:rsidRPr="00782083">
        <w:rPr>
          <w:rFonts w:ascii="華康細圓體(P)" w:eastAsia="華康細圓體(P)" w:hAnsi="Arial" w:cs="Arial" w:hint="eastAsia"/>
          <w:color w:val="222222"/>
          <w:kern w:val="0"/>
          <w:szCs w:val="24"/>
        </w:rPr>
        <w:t>39:2</w:t>
      </w:r>
      <w:r w:rsidR="0066306E" w:rsidRPr="00782083">
        <w:rPr>
          <w:rFonts w:ascii="華康細圓體(P)" w:eastAsia="華康細圓體(P)" w:hAnsi="Arial" w:cs="Arial"/>
          <w:color w:val="222222"/>
          <w:kern w:val="0"/>
          <w:szCs w:val="24"/>
        </w:rPr>
        <w:t>-</w:t>
      </w:r>
      <w:r w:rsidRPr="00782083">
        <w:rPr>
          <w:rFonts w:ascii="華康細圓體(P)" w:eastAsia="華康細圓體(P)" w:hAnsi="Arial" w:cs="Arial" w:hint="eastAsia"/>
          <w:color w:val="222222"/>
          <w:kern w:val="0"/>
          <w:szCs w:val="24"/>
        </w:rPr>
        <w:t>3</w:t>
      </w:r>
    </w:p>
    <w:p w14:paraId="3238D962" w14:textId="77777777" w:rsidR="003A497E" w:rsidRPr="00E44424" w:rsidRDefault="003A497E" w:rsidP="00DE1E0D">
      <w:pPr>
        <w:widowControl/>
        <w:shd w:val="clear" w:color="auto" w:fill="FFFFFF"/>
        <w:spacing w:before="240" w:after="240" w:line="300" w:lineRule="exact"/>
        <w:jc w:val="center"/>
        <w:outlineLvl w:val="0"/>
        <w:rPr>
          <w:rFonts w:ascii="微軟正黑體" w:eastAsia="微軟正黑體" w:hAnsi="微軟正黑體" w:cs="Arial"/>
          <w:b/>
          <w:bCs/>
          <w:color w:val="222222"/>
          <w:kern w:val="36"/>
          <w:sz w:val="28"/>
          <w:szCs w:val="28"/>
        </w:rPr>
      </w:pPr>
      <w:r w:rsidRPr="00E44424">
        <w:rPr>
          <w:rFonts w:ascii="微軟正黑體" w:eastAsia="微軟正黑體" w:hAnsi="微軟正黑體" w:cs="新細明體" w:hint="eastAsia"/>
          <w:b/>
          <w:bCs/>
          <w:color w:val="222222"/>
          <w:kern w:val="36"/>
          <w:sz w:val="28"/>
          <w:szCs w:val="28"/>
        </w:rPr>
        <w:t>與約瑟同在的　神</w:t>
      </w:r>
    </w:p>
    <w:p w14:paraId="49F84F74" w14:textId="047CC31F" w:rsidR="003A497E" w:rsidRPr="00E44424" w:rsidRDefault="003A497E" w:rsidP="00DE1E0D">
      <w:pPr>
        <w:widowControl/>
        <w:shd w:val="clear" w:color="auto" w:fill="FFFFFF"/>
        <w:spacing w:after="240" w:line="300" w:lineRule="exact"/>
        <w:jc w:val="center"/>
        <w:rPr>
          <w:rFonts w:ascii="微軟正黑體" w:eastAsia="微軟正黑體" w:hAnsi="微軟正黑體" w:cs="Arial"/>
          <w:color w:val="222222"/>
          <w:kern w:val="0"/>
          <w:sz w:val="28"/>
          <w:szCs w:val="28"/>
        </w:rPr>
      </w:pPr>
      <w:r w:rsidRPr="00E44424">
        <w:rPr>
          <w:rFonts w:ascii="微軟正黑體" w:eastAsia="微軟正黑體" w:hAnsi="微軟正黑體" w:cs="新細明體" w:hint="eastAsia"/>
          <w:color w:val="222222"/>
          <w:kern w:val="0"/>
          <w:sz w:val="28"/>
          <w:szCs w:val="28"/>
        </w:rPr>
        <w:t>「</w:t>
      </w:r>
      <w:r w:rsidR="0066306E" w:rsidRPr="00E44424">
        <w:rPr>
          <w:rFonts w:ascii="微軟正黑體" w:eastAsia="微軟正黑體" w:hAnsi="微軟正黑體" w:cs="新細明體" w:hint="eastAsia"/>
          <w:color w:val="222222"/>
          <w:kern w:val="0"/>
          <w:sz w:val="28"/>
          <w:szCs w:val="28"/>
        </w:rPr>
        <w:t>約瑟住在他主人埃及人的家中；耶和華與他同在，他就百事順利。他主人見耶和華與他同在，又見耶和華使他手裏所辦的盡都順利。</w:t>
      </w:r>
      <w:r w:rsidRPr="00E44424">
        <w:rPr>
          <w:rFonts w:ascii="微軟正黑體" w:eastAsia="微軟正黑體" w:hAnsi="微軟正黑體" w:cs="新細明體" w:hint="eastAsia"/>
          <w:color w:val="222222"/>
          <w:kern w:val="0"/>
          <w:sz w:val="28"/>
          <w:szCs w:val="28"/>
        </w:rPr>
        <w:t>」</w:t>
      </w:r>
    </w:p>
    <w:p w14:paraId="4BDC6677" w14:textId="68659E00" w:rsidR="003A497E" w:rsidRPr="00BD4AB7" w:rsidRDefault="003A497E" w:rsidP="00BD4AB7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新細明體" w:cs="新細明體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創世記一共有50章，由記載</w:t>
      </w:r>
      <w:r w:rsidR="00DE1E0D" w:rsidRPr="00BD4AB7">
        <w:rPr>
          <w:rFonts w:ascii="華康細圓體(P)" w:eastAsia="華康細圓體(P)" w:hAnsi="新細明體" w:cs="新細明體"/>
          <w:color w:val="222222"/>
          <w:kern w:val="0"/>
          <w:szCs w:val="24"/>
        </w:rPr>
        <w:t>起</w:t>
      </w:r>
      <w:r w:rsidR="00DE1E0D"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初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 xml:space="preserve">　神創造天地開始，到直到約瑟的事蹟為止。今天的信息記述約瑟在17至30歲期間所發生的事情。17至30歲</w:t>
      </w:r>
      <w:bookmarkStart w:id="0" w:name="_GoBack"/>
      <w:bookmarkEnd w:id="0"/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，就是我們稱為少年人的時間，人生十分青春，充滿力量，有異象和夢想和十分美麗的時候，人過了這個年紀，就甚少被邀請去服侍</w:t>
      </w:r>
      <w:proofErr w:type="spellStart"/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singspiration</w:t>
      </w:r>
      <w:proofErr w:type="spellEnd"/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。但約瑟在最有盼望的時間，被親生哥哥出賣作奴僕，又因持守聖潔的生活而被誣告，最後下在監獄中，黑暗的事逐一臨到，他是怎樣面對的呢？今天信息的題目是「與約瑟同在的　神」，對愛　神的人來講，人生沒有一件事是偶然發生。使徒保羅在羅馬書中明顯說：「我們曉得萬事都互相效力，叫愛　神的人得益處，就是按祂旨意被召的人」(羅8:</w:t>
      </w:r>
      <w:proofErr w:type="gramStart"/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28)。</w:t>
      </w:r>
      <w:proofErr w:type="gramEnd"/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若果愛　神的話，人生一切所發生的事，都是為了　神的榮耀，必定有　神美善的旨意，約瑟就是這真理的明證。創世記中的約瑟，預表將來降臨的耶穌基督，在人生的試煉中仍然服事</w:t>
      </w:r>
      <w:r w:rsidR="00DE1E0D"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多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人，將神的奧秘表明出來（約1:18），供應生命的糧，使受苦的人得飽足和活着，藉此成為世界的救主，除去世人罪孽的（約1:29）。求主祝福我們通過研讀約瑟的事蹟，除去我們主張自己的人生不夠蒙福的思想，從所遭遇的患難和逆境中，明白神榮耀的計劃。</w:t>
      </w:r>
    </w:p>
    <w:p w14:paraId="6153B341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</w:p>
    <w:p w14:paraId="63109E27" w14:textId="77777777" w:rsidR="003A497E" w:rsidRPr="00BD4AB7" w:rsidRDefault="003A497E" w:rsidP="00DE1E0D">
      <w:pPr>
        <w:widowControl/>
        <w:shd w:val="clear" w:color="auto" w:fill="FFFFFF"/>
        <w:spacing w:line="300" w:lineRule="exact"/>
        <w:jc w:val="both"/>
        <w:rPr>
          <w:rFonts w:ascii="華康細圓體(P)" w:eastAsia="華康細圓體(P)" w:hAnsi="Arial" w:cs="Arial"/>
          <w:b/>
          <w:bCs/>
          <w:color w:val="222222"/>
          <w:kern w:val="0"/>
          <w:szCs w:val="24"/>
        </w:rPr>
      </w:pPr>
      <w:r w:rsidRPr="00BD4AB7">
        <w:rPr>
          <w:rFonts w:ascii="華康細圓體(P)" w:eastAsia="華康細圓體(P)" w:hAnsi="Arial" w:cs="Arial" w:hint="eastAsia"/>
          <w:b/>
          <w:bCs/>
          <w:color w:val="222222"/>
          <w:kern w:val="0"/>
          <w:szCs w:val="24"/>
        </w:rPr>
        <w:t>I</w:t>
      </w:r>
      <w:r w:rsidRPr="00BD4AB7">
        <w:rPr>
          <w:rFonts w:ascii="華康細圓體(P)" w:eastAsia="華康細圓體(P)" w:hAnsi="新細明體" w:cs="新細明體" w:hint="eastAsia"/>
          <w:b/>
          <w:bCs/>
          <w:color w:val="222222"/>
          <w:kern w:val="0"/>
          <w:szCs w:val="24"/>
        </w:rPr>
        <w:t>．與人同在的耶和華（</w:t>
      </w:r>
      <w:r w:rsidRPr="00BD4AB7">
        <w:rPr>
          <w:rFonts w:ascii="華康細圓體(P)" w:eastAsia="華康細圓體(P)" w:hAnsi="Arial" w:cs="Arial" w:hint="eastAsia"/>
          <w:b/>
          <w:bCs/>
          <w:color w:val="222222"/>
          <w:kern w:val="0"/>
          <w:szCs w:val="24"/>
        </w:rPr>
        <w:t>39:1-23</w:t>
      </w:r>
      <w:r w:rsidRPr="00BD4AB7">
        <w:rPr>
          <w:rFonts w:ascii="華康細圓體(P)" w:eastAsia="華康細圓體(P)" w:hAnsi="新細明體" w:cs="新細明體" w:hint="eastAsia"/>
          <w:b/>
          <w:bCs/>
          <w:color w:val="222222"/>
          <w:kern w:val="0"/>
          <w:szCs w:val="24"/>
        </w:rPr>
        <w:t>）</w:t>
      </w:r>
    </w:p>
    <w:p w14:paraId="0F901A55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請看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39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章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1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節：「約瑟被帶下埃及去；有一個埃及人是法老的內臣，護衛長波提乏，從那些帶下他來的以實瑪利人手下買了他去。」少年人都喜歡隨意往來，背起背包自由自在地遊覽自己喜歡的地方，約瑟卻被人帶到不願意去的地方，他從以實瑪利人的手中，被賣到法老的內臣，護衛長波提乏的家裏去。本來約瑟在父親身邊，過如同王子一樣的生活，但他忽然之間被哥哥出賣，一夜之間淪落為異</w:t>
      </w:r>
      <w:r w:rsidRPr="00BD4AB7">
        <w:rPr>
          <w:rFonts w:ascii="微軟正黑體" w:eastAsia="微軟正黑體" w:hAnsi="微軟正黑體" w:cs="微軟正黑體" w:hint="eastAsia"/>
          <w:color w:val="222222"/>
          <w:kern w:val="0"/>
          <w:szCs w:val="24"/>
        </w:rPr>
        <w:t>鄕</w:t>
      </w:r>
      <w:r w:rsidRPr="00BD4AB7">
        <w:rPr>
          <w:rFonts w:ascii="華康細圓體(P)" w:eastAsia="華康細圓體(P)" w:hAnsi="華康細圓體(P)" w:cs="華康細圓體(P)" w:hint="eastAsia"/>
          <w:color w:val="222222"/>
          <w:kern w:val="0"/>
          <w:szCs w:val="24"/>
        </w:rPr>
        <w:t>卑賤的奴僕，不再穿上彩衣。這樣落差容易使人陷入極大的憂愁和黑暗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中，憎恨和報復的勢力充斥着內心，特別是對十七歲血氣方剛的少年敏感期，心裏或許不斷喊着「報復！」「復仇！」的口號，再加上奴僕生活的辛酸和勞碌，約瑟必定天天想念父家，內心常常有涼風吹着，感到極之孤獨。</w:t>
      </w:r>
    </w:p>
    <w:p w14:paraId="264EF264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</w:p>
    <w:p w14:paraId="3DB5B30E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然而，經文快快地記述什麼奇妙的事臨到獨自身處異地的約瑟呢？請看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2,3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節：「</w:t>
      </w:r>
      <w:r w:rsidRPr="00BD4AB7">
        <w:rPr>
          <w:rFonts w:ascii="華康細圓體(P)" w:eastAsia="華康細圓體(P)" w:hAnsi="Times New Roman" w:cs="Times New Roman" w:hint="eastAsia"/>
          <w:b/>
          <w:bCs/>
          <w:color w:val="222222"/>
          <w:kern w:val="0"/>
          <w:szCs w:val="24"/>
          <w:vertAlign w:val="superscript"/>
        </w:rPr>
        <w:t> </w:t>
      </w:r>
      <w:r w:rsidRPr="00BD4AB7">
        <w:rPr>
          <w:rFonts w:ascii="華康細圓體(P)" w:eastAsia="華康細圓體(P)" w:hAnsi="新細明體" w:cs="新細明體" w:hint="eastAsia"/>
          <w:b/>
          <w:bCs/>
          <w:color w:val="222222"/>
          <w:kern w:val="0"/>
          <w:szCs w:val="24"/>
        </w:rPr>
        <w:t>約瑟住在他主人埃及人的家中，耶和華與他同在，他就百事順利。他主人見耶和華與他同在，又見耶和華使他手裡所辦的盡都順利，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」耶和華是怎樣與約瑟同在呢？首先，約瑟承認神的主權和帶領，謙卑地接受自己降卑為奴僕的身份，他沒有主張自己的冤屈，覺得人生屈屈不得志，他因此有屬靈的謙卑和溫柔，凡事交托給他，他都靠着神的恩典忠誠地做好。約瑟好似小孩子跟隨父母一樣，服事和順服眼所不能看見的父　神；這就是約瑟的信心和信仰生活。約瑟甚至被出賣作奴僕，都沒有苦澀或埋怨，仍然相信和倚靠全能的　神。神與我們同在的恩典，並非立刻救我們從困境或不願意留下的地方中出來，乃是幫助我們通過倚靠　神的說話，憑信心得勝苦難和逆境。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在平順的日子，人的本性沒有真實顯露出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lastRenderedPageBreak/>
        <w:t>來，不過，人在極限的困境中，人的本性和信心實底就顯露出來。約瑟被出賣下到埃及，使他肉體和靈魂受極大的痛苦，但那時他隱藏的信心就顯露出恩典和力量。</w:t>
      </w:r>
    </w:p>
    <w:p w14:paraId="7EA2F9EC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</w:p>
    <w:p w14:paraId="4D5ACAC5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請看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4-6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節上：「</w:t>
      </w:r>
      <w:r w:rsidRPr="00BD4AB7">
        <w:rPr>
          <w:rFonts w:ascii="華康細圓體(P)" w:eastAsia="華康細圓體(P)" w:hAnsi="Arial" w:cs="Arial" w:hint="eastAsia"/>
          <w:b/>
          <w:bCs/>
          <w:color w:val="222222"/>
          <w:kern w:val="0"/>
          <w:szCs w:val="24"/>
        </w:rPr>
        <w:t> </w:t>
      </w:r>
      <w:r w:rsidRPr="00BD4AB7">
        <w:rPr>
          <w:rFonts w:ascii="華康細圓體(P)" w:eastAsia="華康細圓體(P)" w:hAnsi="新細明體" w:cs="新細明體" w:hint="eastAsia"/>
          <w:b/>
          <w:bCs/>
          <w:color w:val="222222"/>
          <w:kern w:val="0"/>
          <w:szCs w:val="24"/>
        </w:rPr>
        <w:t>約瑟就在主人眼前蒙恩，伺候他主人，並且主人派他管理家務，把一切所有的都交在他手裡。</w:t>
      </w:r>
      <w:r w:rsidRPr="00BD4AB7">
        <w:rPr>
          <w:rFonts w:ascii="華康細圓體(P)" w:eastAsia="華康細圓體(P)" w:hAnsi="Arial" w:cs="Arial" w:hint="eastAsia"/>
          <w:b/>
          <w:bCs/>
          <w:color w:val="222222"/>
          <w:kern w:val="0"/>
          <w:szCs w:val="24"/>
        </w:rPr>
        <w:t> </w:t>
      </w:r>
      <w:r w:rsidRPr="00BD4AB7">
        <w:rPr>
          <w:rFonts w:ascii="華康細圓體(P)" w:eastAsia="華康細圓體(P)" w:hAnsi="新細明體" w:cs="新細明體" w:hint="eastAsia"/>
          <w:b/>
          <w:bCs/>
          <w:color w:val="222222"/>
          <w:kern w:val="0"/>
          <w:szCs w:val="24"/>
        </w:rPr>
        <w:t>自從主人派約瑟管理家務和他一切所有的，耶和華就因約瑟的緣故賜福於那埃及人的家；凡家裡和田間一切所有的，都蒙耶和華賜福。波提乏將一切所有的都交在約瑟的手中，除了自己所吃的飯，別的事一概不知。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」約瑟被主人派他管理家中的一切，得到主人承認，安穩過生活之時，有一日另一個試煉忽然臨到，第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6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節下提示當中的原因：「</w:t>
      </w:r>
      <w:r w:rsidRPr="00BD4AB7">
        <w:rPr>
          <w:rFonts w:ascii="華康細圓體(P)" w:eastAsia="華康細圓體(P)" w:hAnsi="Times New Roman" w:cs="Times New Roman" w:hint="eastAsia"/>
          <w:b/>
          <w:bCs/>
          <w:color w:val="222222"/>
          <w:kern w:val="0"/>
          <w:szCs w:val="24"/>
          <w:vertAlign w:val="superscript"/>
        </w:rPr>
        <w:t> </w:t>
      </w:r>
      <w:r w:rsidRPr="00BD4AB7">
        <w:rPr>
          <w:rFonts w:ascii="華康細圓體(P)" w:eastAsia="華康細圓體(P)" w:hAnsi="新細明體" w:cs="新細明體" w:hint="eastAsia"/>
          <w:b/>
          <w:bCs/>
          <w:color w:val="222222"/>
          <w:kern w:val="0"/>
          <w:szCs w:val="24"/>
        </w:rPr>
        <w:t>約瑟原來秀雅俊美。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」可能約瑟似他的母親拉結，相貌秀雅俊美，並且因他與　神同行，面上有光；使人對約瑟有好感。撒但無放過這機會，就使用波提乏的妻子，向約瑟伸出勾引人的手。</w:t>
      </w:r>
    </w:p>
    <w:p w14:paraId="2F21C11B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請看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7-12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節：波提乏夫人以目送情給約瑟，講勾引人的說話「</w:t>
      </w:r>
      <w:r w:rsidRPr="00BD4AB7">
        <w:rPr>
          <w:rFonts w:ascii="華康細圓體(P)" w:eastAsia="華康細圓體(P)" w:hAnsi="新細明體" w:cs="新細明體" w:hint="eastAsia"/>
          <w:b/>
          <w:bCs/>
          <w:color w:val="222222"/>
          <w:kern w:val="0"/>
          <w:szCs w:val="24"/>
        </w:rPr>
        <w:t>你與我同寢吧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」。不過看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10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節，約瑟連眼尾也沒有看她一眼，她就天天找約瑟，不斷提出要求與她同寢。有一日家中無人之時，波提乏夫人把握機會，進一步拉住約瑟的衣裳，約瑟沒有辦法，就丟下衣裳在婦人的手中，自己跑了出去。</w:t>
      </w:r>
    </w:p>
    <w:p w14:paraId="26CBA26B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新細明體" w:cs="新細明體"/>
          <w:color w:val="222222"/>
          <w:kern w:val="0"/>
          <w:szCs w:val="24"/>
        </w:rPr>
      </w:pPr>
    </w:p>
    <w:p w14:paraId="3CFA04F9" w14:textId="44024B29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約瑟拒絕波提乏夫人的引誘的原因為何？請看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9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節下：「</w:t>
      </w:r>
      <w:r w:rsidRPr="00BD4AB7">
        <w:rPr>
          <w:rFonts w:ascii="華康細圓體(P)" w:eastAsia="華康細圓體(P)" w:hAnsi="新細明體" w:cs="新細明體" w:hint="eastAsia"/>
          <w:b/>
          <w:bCs/>
          <w:color w:val="222222"/>
          <w:kern w:val="0"/>
          <w:szCs w:val="24"/>
        </w:rPr>
        <w:t>我怎能做這大惡得罪神呢？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」約瑟看這不是一件小事，乃是深深得罪神的大惡。今日不少人非常容因被色誘而跌倒，因為他們不曉得這在　神面前是何等大的罪惡。罪並不是一次享受之後就結束，罪必要受刑罰。情慾的引誘給人短暫的快樂，結果卻十分悲慘，到時後悔流淚說：當時為何不逃避那誘惑呢？對少年人來講這情慾的引誘最難抵抗，</w:t>
      </w:r>
      <w:r w:rsidRPr="00BD4AB7">
        <w:rPr>
          <w:rFonts w:ascii="華康細圓體(P)" w:eastAsia="華康細圓體(P)" w:hAnsi="新細明體" w:cs="Arial" w:hint="eastAsia"/>
          <w:color w:val="000000"/>
          <w:kern w:val="0"/>
          <w:szCs w:val="24"/>
        </w:rPr>
        <w:t>勝過一次的試探已不易，勝過「天天」的試探更難。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約瑟拒絕聽波提乏夫人的話，也不與她同在，全心逃避離開。</w:t>
      </w:r>
      <w:r w:rsidRPr="00BD4AB7">
        <w:rPr>
          <w:rFonts w:ascii="華康細圓體(P)" w:eastAsia="華康細圓體(P)" w:hAnsi="新細明體" w:cs="Arial" w:hint="eastAsia"/>
          <w:color w:val="000000"/>
          <w:kern w:val="0"/>
          <w:szCs w:val="24"/>
        </w:rPr>
        <w:t>約瑟</w:t>
      </w:r>
      <w:r w:rsidRPr="00BD4AB7">
        <w:rPr>
          <w:rFonts w:ascii="華康細圓體(P)" w:eastAsia="華康細圓體(P)" w:hAnsi="新細明體" w:cs="Arial" w:hint="eastAsia"/>
          <w:color w:val="000000"/>
          <w:kern w:val="0"/>
          <w:szCs w:val="24"/>
        </w:rPr>
        <w:t> </w:t>
      </w:r>
      <w:r w:rsidRPr="00BD4AB7">
        <w:rPr>
          <w:rFonts w:ascii="華康細圓體(P)" w:eastAsia="華康細圓體(P)" w:hAnsi="新細明體" w:cs="Arial" w:hint="eastAsia"/>
          <w:color w:val="000000"/>
          <w:kern w:val="0"/>
          <w:szCs w:val="24"/>
        </w:rPr>
        <w:t>不聽從她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，</w:t>
      </w:r>
      <w:r w:rsidRPr="00BD4AB7">
        <w:rPr>
          <w:rFonts w:ascii="華康細圓體(P)" w:eastAsia="華康細圓體(P)" w:hAnsi="新細明體" w:cs="Arial" w:hint="eastAsia"/>
          <w:color w:val="000000"/>
          <w:kern w:val="0"/>
          <w:szCs w:val="24"/>
        </w:rPr>
        <w:t>不從惡人的計謀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，</w:t>
      </w:r>
      <w:r w:rsidRPr="00BD4AB7">
        <w:rPr>
          <w:rFonts w:ascii="華康細圓體(P)" w:eastAsia="華康細圓體(P)" w:hAnsi="新細明體" w:cs="Arial" w:hint="eastAsia"/>
          <w:color w:val="000000"/>
          <w:kern w:val="0"/>
          <w:szCs w:val="24"/>
        </w:rPr>
        <w:t>不與她同寢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，</w:t>
      </w:r>
      <w:r w:rsidRPr="00BD4AB7">
        <w:rPr>
          <w:rFonts w:ascii="華康細圓體(P)" w:eastAsia="華康細圓體(P)" w:hAnsi="新細明體" w:cs="Arial" w:hint="eastAsia"/>
          <w:color w:val="000000"/>
          <w:kern w:val="0"/>
          <w:szCs w:val="24"/>
        </w:rPr>
        <w:t>不站罪人的道路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。使徒保羅也是這樣勸勉年青的屬靈兒子提摩太，提後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2:22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：「</w:t>
      </w:r>
      <w:r w:rsidRPr="00BD4AB7">
        <w:rPr>
          <w:rFonts w:ascii="華康細圓體(P)" w:eastAsia="華康細圓體(P)" w:hAnsi="新細明體" w:cs="新細明體" w:hint="eastAsia"/>
          <w:b/>
          <w:bCs/>
          <w:color w:val="222222"/>
          <w:kern w:val="0"/>
          <w:szCs w:val="24"/>
        </w:rPr>
        <w:t>你要逃避少年的私慾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」。</w:t>
      </w:r>
      <w:r w:rsidRPr="00BD4AB7">
        <w:rPr>
          <w:rFonts w:ascii="華康細圓體(P)" w:eastAsia="華康細圓體(P)" w:hAnsi="新細明體" w:cs="Arial" w:hint="eastAsia"/>
          <w:color w:val="000000"/>
          <w:kern w:val="0"/>
          <w:szCs w:val="24"/>
        </w:rPr>
        <w:t>遇事不敢對人說『不』的，難免會得罪神。馬丁</w:t>
      </w:r>
      <w:r w:rsidR="00DE1E0D" w:rsidRPr="00BD4AB7">
        <w:rPr>
          <w:rFonts w:ascii="華康細圓體(P)" w:eastAsia="華康細圓體(P)" w:hAnsi="新細明體" w:cs="Arial" w:hint="eastAsia"/>
          <w:color w:val="000000"/>
          <w:kern w:val="0"/>
          <w:szCs w:val="24"/>
        </w:rPr>
        <w:t>路德說：『我們不能禁止鳥從我們頭上飛過，卻能禁止鳥在我們頭上築巢</w:t>
      </w:r>
      <w:r w:rsidRPr="00BD4AB7">
        <w:rPr>
          <w:rFonts w:ascii="華康細圓體(P)" w:eastAsia="華康細圓體(P)" w:hAnsi="新細明體" w:cs="Arial" w:hint="eastAsia"/>
          <w:color w:val="000000"/>
          <w:kern w:val="0"/>
          <w:szCs w:val="24"/>
        </w:rPr>
        <w:t>。』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孫子兵法中的敗戰篇裏，最後一計是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&lt;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三十六著，走為上著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&gt;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，意思是逃走是最佳的方法。情慾誘惑是撒但對人最高明的戰術，因此要用到三十六著中終極最高級的對策，走為上著。</w:t>
      </w:r>
    </w:p>
    <w:p w14:paraId="64C610CB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新細明體" w:cs="新細明體"/>
          <w:color w:val="222222"/>
          <w:kern w:val="0"/>
          <w:szCs w:val="24"/>
        </w:rPr>
      </w:pPr>
    </w:p>
    <w:p w14:paraId="5E9D87F7" w14:textId="6DAA667F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約瑟明顯持守信心，但結果被定了強姦罪而下監。約瑟的內心感到何等的痛苦呢？請看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21,22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節：「</w:t>
      </w:r>
      <w:r w:rsidRPr="00BD4AB7">
        <w:rPr>
          <w:rFonts w:ascii="華康細圓體(P)" w:eastAsia="華康細圓體(P)" w:hAnsi="新細明體" w:cs="新細明體" w:hint="eastAsia"/>
          <w:b/>
          <w:bCs/>
          <w:color w:val="222222"/>
          <w:kern w:val="0"/>
          <w:szCs w:val="24"/>
        </w:rPr>
        <w:t>但耶和華與約瑟同在，向他施恩，使他在司獄的眼前蒙恩。司獄就把監裡所有的囚犯都交在約瑟手下，他們在那裡所辦的事都是經他的手。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」在獄中一般的情形並不好過，大概是後來獲司獄的厚待，才得以蒙恩。約瑟在監裏都相信與他同在的　神，積極服事獄中周圍的人，因此約瑟成為管理監中全部囚犯的人，監中一切的事都交由他手中辦理。監裏的服事對約瑟來講並非無意義，他可以聆聽世上一切匪徒﹑冤屈的人﹑受傷和無辜的人的聲音，可以</w:t>
      </w:r>
      <w:r w:rsidR="00DE1E0D"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用神的說話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幫助他們。對約瑟來講監獄是</w:t>
      </w:r>
      <w:r w:rsidR="00DE1E0D"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接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受牧者訓練的地方。</w:t>
      </w:r>
    </w:p>
    <w:p w14:paraId="3193D456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新細明體" w:cs="新細明體"/>
          <w:color w:val="222222"/>
          <w:kern w:val="0"/>
          <w:szCs w:val="24"/>
        </w:rPr>
      </w:pPr>
    </w:p>
    <w:p w14:paraId="5C7601D2" w14:textId="1D7F23F9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請看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23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節：「</w:t>
      </w:r>
      <w:r w:rsidRPr="00BD4AB7">
        <w:rPr>
          <w:rFonts w:ascii="華康細圓體(P)" w:eastAsia="華康細圓體(P)" w:hAnsi="新細明體" w:cs="新細明體" w:hint="eastAsia"/>
          <w:b/>
          <w:bCs/>
          <w:color w:val="222222"/>
          <w:kern w:val="0"/>
          <w:szCs w:val="24"/>
        </w:rPr>
        <w:t>凡在約瑟手下的事，司獄一概不察，因為耶和華與約瑟同在，耶和華使他所做的盡都順利。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」　神與我們同在，並不等於神就常帶領我們去最好之地，　神有時打發我們去不願意和受苦之地，但我們要如同約瑟一樣，相信即使在那裏，神必與我們同在，忠誠於　神，　神就設立我們作那地的牧者，明白許多屬靈的奧秘。</w:t>
      </w:r>
    </w:p>
    <w:p w14:paraId="3630AF21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left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lastRenderedPageBreak/>
        <w:t> </w:t>
      </w:r>
    </w:p>
    <w:p w14:paraId="04BB56AA" w14:textId="77777777" w:rsidR="003A497E" w:rsidRPr="00BD4AB7" w:rsidRDefault="003A497E" w:rsidP="00DE1E0D">
      <w:pPr>
        <w:widowControl/>
        <w:shd w:val="clear" w:color="auto" w:fill="FFFFFF"/>
        <w:spacing w:line="300" w:lineRule="exact"/>
        <w:jc w:val="both"/>
        <w:rPr>
          <w:rFonts w:ascii="華康細圓體(P)" w:eastAsia="華康細圓體(P)" w:hAnsi="Arial" w:cs="Arial"/>
          <w:b/>
          <w:bCs/>
          <w:color w:val="222222"/>
          <w:kern w:val="0"/>
          <w:szCs w:val="24"/>
        </w:rPr>
      </w:pPr>
      <w:r w:rsidRPr="00BD4AB7">
        <w:rPr>
          <w:rFonts w:ascii="華康細圓體(P)" w:eastAsia="華康細圓體(P)" w:hAnsi="Arial" w:cs="Arial" w:hint="eastAsia"/>
          <w:b/>
          <w:bCs/>
          <w:color w:val="222222"/>
          <w:kern w:val="0"/>
          <w:szCs w:val="24"/>
        </w:rPr>
        <w:t xml:space="preserve">II. </w:t>
      </w:r>
      <w:r w:rsidRPr="00BD4AB7">
        <w:rPr>
          <w:rFonts w:ascii="華康細圓體(P)" w:eastAsia="華康細圓體(P)" w:hAnsi="新細明體" w:cs="新細明體" w:hint="eastAsia"/>
          <w:b/>
          <w:bCs/>
          <w:color w:val="222222"/>
          <w:kern w:val="0"/>
          <w:szCs w:val="24"/>
        </w:rPr>
        <w:t>在人生試煉服侍多人的約瑟（</w:t>
      </w:r>
      <w:r w:rsidRPr="00BD4AB7">
        <w:rPr>
          <w:rFonts w:ascii="華康細圓體(P)" w:eastAsia="華康細圓體(P)" w:hAnsi="Arial" w:cs="Arial" w:hint="eastAsia"/>
          <w:b/>
          <w:bCs/>
          <w:color w:val="222222"/>
          <w:kern w:val="0"/>
          <w:szCs w:val="24"/>
        </w:rPr>
        <w:t>40:1-41:57</w:t>
      </w:r>
      <w:r w:rsidRPr="00BD4AB7">
        <w:rPr>
          <w:rFonts w:ascii="華康細圓體(P)" w:eastAsia="華康細圓體(P)" w:hAnsi="新細明體" w:cs="新細明體" w:hint="eastAsia"/>
          <w:b/>
          <w:bCs/>
          <w:color w:val="222222"/>
          <w:kern w:val="0"/>
          <w:szCs w:val="24"/>
        </w:rPr>
        <w:t>）</w:t>
      </w:r>
    </w:p>
    <w:p w14:paraId="21F86AC9" w14:textId="71C3C2C3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請看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40:1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：「</w:t>
      </w:r>
      <w:r w:rsidRPr="00BD4AB7">
        <w:rPr>
          <w:rFonts w:ascii="華康細圓體(P)" w:eastAsia="華康細圓體(P)" w:hAnsi="新細明體" w:cs="新細明體" w:hint="eastAsia"/>
          <w:b/>
          <w:bCs/>
          <w:color w:val="222222"/>
          <w:kern w:val="0"/>
          <w:szCs w:val="24"/>
        </w:rPr>
        <w:t>這事以後，埃及王的酒政和膳長得罪了他們的主埃及王。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」酒政監管王的飲料，並為王倒酒；膳長主理王的膳食；此二職亦須防備別人下毒藥謀害王，故均由王的親信出任，乃屬宮廷</w:t>
      </w:r>
      <w:r w:rsidR="00DE1E0D"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的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高官。「</w:t>
      </w:r>
      <w:r w:rsidRPr="00BD4AB7">
        <w:rPr>
          <w:rFonts w:ascii="華康細圓體(P)" w:eastAsia="華康細圓體(P)" w:hAnsi="新細明體" w:cs="新細明體" w:hint="eastAsia"/>
          <w:b/>
          <w:bCs/>
          <w:color w:val="222222"/>
          <w:kern w:val="0"/>
          <w:szCs w:val="24"/>
        </w:rPr>
        <w:t>這事以後，埃及王的酒政和膳長得罪了他們的主埃及王。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」，事情可能是膳長圖謀害王，酒政無辜被連累，他們二人被就下到護衛長波提乏的監裏。請看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2-5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節：約瑟就服事下到監裏的酒政和膳長，他知道不論身在何處他都以服事人為使命，常過服事人的生活。酒政和膳長在監中各有所夢，不過他們夢的內容不相同，各夢都有講解。這夢乃是出於神特別的安排，</w:t>
      </w:r>
      <w:proofErr w:type="gramStart"/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為要使約瑟將來有機會被引見法老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(</w:t>
      </w:r>
      <w:proofErr w:type="gramEnd"/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41:9-13)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。</w:t>
      </w:r>
    </w:p>
    <w:p w14:paraId="52256F3E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</w:p>
    <w:p w14:paraId="01298FA5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請看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6,7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節：監獄本是冷酷無情的地方，但約瑟仍滿有愛心和溫情。約瑟看見他們臉有愁容，就主動幫助他們，問他們遇到何事。一般人遇到自己的問題時，很難看到別人的困難和愁苦，約瑟也是下在監中的囚犯，自身難保，但約瑟看見酒政和膳長臉帶愁容，以愛心和關懷去服事他們。約瑟在人生最底谷時都過服事和幫助別人的生活，這就是約瑟信心生活的模式。</w:t>
      </w:r>
    </w:p>
    <w:p w14:paraId="3278528E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</w:p>
    <w:p w14:paraId="4D03F278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那時他反而經歷到奇妙的事，就是他個人的問題都解決了。我們不要只完全集中想解決自己的問題，或只為自己的事祈禱，學習約瑟一樣將自己的問題交託給　神，要服事周圍的人，幫助解決其它人的問題，終於一天看到自己的問題迎刃而解；祈求主幫助我們也這樣過信仰生活。</w:t>
      </w:r>
    </w:p>
    <w:p w14:paraId="2B79C59E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</w:p>
    <w:p w14:paraId="799EFC49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酒政和膳長同時所做的夢都有講解，但是沒有人能為他們講解。請看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8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節：「</w:t>
      </w:r>
      <w:r w:rsidRPr="00BD4AB7">
        <w:rPr>
          <w:rFonts w:ascii="華康細圓體(P)" w:eastAsia="華康細圓體(P)" w:hAnsi="新細明體" w:cs="新細明體" w:hint="eastAsia"/>
          <w:b/>
          <w:bCs/>
          <w:color w:val="222222"/>
          <w:kern w:val="0"/>
          <w:szCs w:val="24"/>
        </w:rPr>
        <w:t>他們對他說：「我們各人做了一夢，沒有人能解。」約瑟說：「解夢不是出於神嗎？請你們將夢告訴我。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」解夢不是約瑟的主修，但他每一次都說，解夢不是出於　神嗎？約瑟先解了酒政的夢，內容是三日後酒政可以官復原職；這是好預兆的夢。約瑟向酒政說：「</w:t>
      </w:r>
      <w:r w:rsidRPr="00BD4AB7">
        <w:rPr>
          <w:rFonts w:ascii="華康細圓體(P)" w:eastAsia="華康細圓體(P)" w:hAnsi="新細明體" w:cs="新細明體" w:hint="eastAsia"/>
          <w:b/>
          <w:bCs/>
          <w:color w:val="222222"/>
          <w:kern w:val="0"/>
          <w:szCs w:val="24"/>
        </w:rPr>
        <w:t>你得好處的時候，求你記念我，施恩於我，在法老面前提說我，救我出這監牢。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」</w:t>
      </w:r>
    </w:p>
    <w:p w14:paraId="63417E12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</w:p>
    <w:p w14:paraId="628E54A0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膳長見約瑟解夢解得好，就向約瑟講自己的夢，但那是噩夢，法老三日後必斬膳長的頭。約瑟沒有增減　神給他夢的講解。三日後照約瑟所講解的夢成就了，酒政官復原職，可惜他無記念約瑟。能記起一切恩典的人不多，我們都是這樣。</w:t>
      </w:r>
    </w:p>
    <w:p w14:paraId="09516109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</w:p>
    <w:p w14:paraId="120440C2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原本約瑟都有機會可以脫離監獄，但他再一次經歷被所信靠的人背叛，因此他繼續在監獄中生活。約瑟或許有失望，但這只是　神的時候還沒有到。我們不要因為祈禱未蒙垂聽就灰心絕望，不好懷疑神的愛，總要相信到了　神的時候就必成就。現在不是約瑟出監的時候，神為了設立他成為拯救世界的拯救者，仍然要等候兩年的時間。　神為何使被揀選的約瑟多受痛苦，甚至作了奴僕和囚犯呢？</w:t>
      </w:r>
    </w:p>
    <w:p w14:paraId="48350594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left="49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</w:p>
    <w:p w14:paraId="3523D3F6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left="49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第一，</w:t>
      </w:r>
      <w:r w:rsidRPr="00BD4AB7">
        <w:rPr>
          <w:rFonts w:ascii="華康細圓體(P)" w:eastAsia="華康細圓體(P)" w:hAnsi="Times New Roman" w:cs="Times New Roman" w:hint="eastAsia"/>
          <w:color w:val="222222"/>
          <w:kern w:val="0"/>
          <w:szCs w:val="24"/>
        </w:rPr>
        <w:t>       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這是作牧者的訓練。</w:t>
      </w:r>
    </w:p>
    <w:p w14:paraId="3A874C00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left="49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約瑟在監獄中接觸不同類型的罪人，明白了罪的嚴重性，能以了解別人的心越來越闊，也被　神塑造成可以服事任何人的牧者。約瑟漸漸預備好成為服事任何人，將來服事一個國家的牧者和領袖。</w:t>
      </w:r>
    </w:p>
    <w:p w14:paraId="737B6859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left="49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</w:p>
    <w:p w14:paraId="605F220E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left="49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第二，</w:t>
      </w:r>
      <w:r w:rsidRPr="00BD4AB7">
        <w:rPr>
          <w:rFonts w:ascii="華康細圓體(P)" w:eastAsia="華康細圓體(P)" w:hAnsi="Times New Roman" w:cs="Times New Roman" w:hint="eastAsia"/>
          <w:color w:val="222222"/>
          <w:kern w:val="0"/>
          <w:szCs w:val="24"/>
        </w:rPr>
        <w:t>      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謙卑的訓練。</w:t>
      </w:r>
    </w:p>
    <w:p w14:paraId="3CAA5983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left="49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lastRenderedPageBreak/>
        <w:t>若沒有監獄的訓練，約瑟成為宰相坐在高位時易變得驕傲，不能承擔　神所預備一切的榮耀和祝福。　神了解約瑟因此一早給他苦難來塑造他。人成功和坐在高位，容易誇口自己，變得驕傲和墮落，這是罪的本性。通過監獄的訓練，約瑟成為單單倚靠　神的人，他明白自己只是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nothing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，他被　神塑造成為謙卑的人。</w:t>
      </w:r>
    </w:p>
    <w:p w14:paraId="6E38DC0A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left="49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</w:p>
    <w:p w14:paraId="165E6997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left="49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第三，</w:t>
      </w:r>
      <w:r w:rsidRPr="00BD4AB7">
        <w:rPr>
          <w:rFonts w:ascii="華康細圓體(P)" w:eastAsia="華康細圓體(P)" w:hAnsi="Times New Roman" w:cs="Times New Roman" w:hint="eastAsia"/>
          <w:color w:val="222222"/>
          <w:kern w:val="0"/>
          <w:szCs w:val="24"/>
        </w:rPr>
        <w:t>      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這是火窰的訓練。</w:t>
      </w:r>
    </w:p>
    <w:p w14:paraId="3F05865E" w14:textId="0BA3D5EB" w:rsidR="003A497E" w:rsidRPr="00BD4AB7" w:rsidRDefault="003A497E" w:rsidP="00DE1E0D">
      <w:pPr>
        <w:widowControl/>
        <w:shd w:val="clear" w:color="auto" w:fill="FFFFFF"/>
        <w:spacing w:line="300" w:lineRule="exact"/>
        <w:ind w:left="49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就是忍耐苦難的訓練。約瑟的人生為何不斷有苦難的延續，表面看來太嚴峻，但　神為了大大使用約瑟，必先使他受極大的苦難。約伯通過了一切苦難的隧道，成為了那時代信心最高的屬　神的僕人。約伯也在深深的苦難中明白了一件事，「</w:t>
      </w:r>
      <w:r w:rsidRPr="00BD4AB7">
        <w:rPr>
          <w:rFonts w:ascii="華康細圓體(P)" w:eastAsia="華康細圓體(P)" w:hAnsi="新細明體" w:cs="新細明體" w:hint="eastAsia"/>
          <w:b/>
          <w:bCs/>
          <w:color w:val="222222"/>
          <w:kern w:val="0"/>
          <w:szCs w:val="24"/>
        </w:rPr>
        <w:t>然而祂知道我所行的道路，祂試煉我之後，我必如精金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(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伯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23:10)</w:t>
      </w:r>
      <w:r w:rsidRPr="00BD4AB7">
        <w:rPr>
          <w:rFonts w:ascii="華康細圓體(P)" w:eastAsia="華康細圓體(P)" w:hAnsi="新細明體" w:cs="新細明體" w:hint="eastAsia"/>
          <w:b/>
          <w:bCs/>
          <w:color w:val="222222"/>
          <w:kern w:val="0"/>
          <w:szCs w:val="24"/>
        </w:rPr>
        <w:t>。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」　神所愛的人受苦之時，　神必不撇下他，必與他同在。人因苦難而倚靠　神和握著　神的說話，感受到　神同在，就必經歷</w:t>
      </w:r>
      <w:r w:rsidR="00DE1E0D"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與人同在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的　神，信心必更成長和成熟。</w:t>
      </w:r>
    </w:p>
    <w:p w14:paraId="5200AD0C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</w:p>
    <w:p w14:paraId="7EFB8A95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終於到了　神的時候。請看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41:1-7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節：「</w:t>
      </w:r>
      <w:r w:rsidRPr="00BD4AB7">
        <w:rPr>
          <w:rFonts w:ascii="華康細圓體(P)" w:eastAsia="華康細圓體(P)" w:hAnsi="新細明體" w:cs="新細明體" w:hint="eastAsia"/>
          <w:b/>
          <w:bCs/>
          <w:color w:val="222222"/>
          <w:kern w:val="0"/>
          <w:szCs w:val="24"/>
        </w:rPr>
        <w:t>過了兩年，法老做夢，夢見自己站在河邊，有七隻母牛從河裡上來，又美好又肥壯，在蘆荻中吃草。隨後又有七隻母牛從河裡上來，又醜陋又乾瘦，與那七隻母牛一同站在河邊。這又醜陋又乾瘦的七隻母牛吃盡了那又美好又肥壯的七隻母牛；法老就醒了。他又睡著，第二回做夢，夢見一棵麥子長了七個穗子，又肥大又佳美。隨後又長了七個穗子，又細弱又被東風吹焦了。這細弱的穗子吞了那七個又肥大又飽滿的穗子。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」</w:t>
      </w:r>
    </w:p>
    <w:p w14:paraId="1300858B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</w:p>
    <w:p w14:paraId="160FF273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法老從夢中扎醒，對自己說：「原來是發夢！」，請看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8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節：「</w:t>
      </w:r>
      <w:r w:rsidRPr="00BD4AB7">
        <w:rPr>
          <w:rFonts w:ascii="華康細圓體(P)" w:eastAsia="華康細圓體(P)" w:hAnsi="新細明體" w:cs="新細明體" w:hint="eastAsia"/>
          <w:b/>
          <w:bCs/>
          <w:color w:val="222222"/>
          <w:kern w:val="0"/>
          <w:szCs w:val="24"/>
        </w:rPr>
        <w:t>到了早晨，法老心裡不安，就差人召了埃及所有的術士和博士來。法老就把所做的夢告訴他們，卻沒有人能給法老圓解。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」法老夢見內容差不多的夢兩次，內心極度不安，預感這兩個夢必定指著對國家更大和更深遠的後果，就召了通國的術士和行法術的來，向他們講了所做的夢。但是沒有一個能解夢。</w:t>
      </w:r>
    </w:p>
    <w:p w14:paraId="7CD4EE28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</w:p>
    <w:p w14:paraId="0FC16035" w14:textId="14CC5A84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細明體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細明體" w:cs="Arial" w:hint="eastAsia"/>
          <w:color w:val="222222"/>
          <w:kern w:val="0"/>
          <w:szCs w:val="24"/>
        </w:rPr>
        <w:t>那時，酒政想起甚麼呢？請看9-13</w:t>
      </w:r>
      <w:r w:rsidR="00DE1E0D"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節</w:t>
      </w:r>
      <w:r w:rsidRPr="00BD4AB7">
        <w:rPr>
          <w:rFonts w:ascii="華康細圓體(P)" w:eastAsia="華康細圓體(P)" w:hAnsi="細明體" w:cs="Arial" w:hint="eastAsia"/>
          <w:color w:val="222222"/>
          <w:kern w:val="0"/>
          <w:szCs w:val="24"/>
        </w:rPr>
        <w:t>：「</w:t>
      </w:r>
      <w:r w:rsidRPr="00BD4AB7">
        <w:rPr>
          <w:rFonts w:ascii="華康細圓體(P)" w:eastAsia="華康細圓體(P)" w:hAnsi="Times New Roman" w:cs="Times New Roman" w:hint="eastAsia"/>
          <w:color w:val="222222"/>
          <w:kern w:val="0"/>
          <w:szCs w:val="24"/>
        </w:rPr>
        <w:t> </w:t>
      </w:r>
      <w:r w:rsidRPr="00BD4AB7">
        <w:rPr>
          <w:rFonts w:ascii="華康細圓體(P)" w:eastAsia="華康細圓體(P)" w:hAnsi="細明體" w:cs="Arial" w:hint="eastAsia"/>
          <w:color w:val="222222"/>
          <w:kern w:val="0"/>
          <w:szCs w:val="24"/>
        </w:rPr>
        <w:t>那時酒政對法老說：「我今日想起我的罪來。」從前法老惱怒臣僕，把我和膳長下在護衛長府內的監裡。我們二人同夜各作一夢，各夢都有講解。在那裏同著我們有一個希伯來的少年人，是護衛長的僕人，我們告訴他，他就把我們的夢圓解，是按著各人的夢圓解的。後來正如他給我們圓解的成就了；我官復原職，膳長被挂起來了。」於是法老就差人召了約瑟來。約瑟就剃頭，刮臉，換衣裳，進到法老面前(</w:t>
      </w:r>
      <w:proofErr w:type="gramStart"/>
      <w:r w:rsidRPr="00BD4AB7">
        <w:rPr>
          <w:rFonts w:ascii="華康細圓體(P)" w:eastAsia="華康細圓體(P)" w:hAnsi="細明體" w:cs="Arial" w:hint="eastAsia"/>
          <w:color w:val="222222"/>
          <w:kern w:val="0"/>
          <w:szCs w:val="24"/>
        </w:rPr>
        <w:t>14)賞識約瑟</w:t>
      </w:r>
      <w:proofErr w:type="gramEnd"/>
      <w:r w:rsidRPr="00BD4AB7">
        <w:rPr>
          <w:rFonts w:ascii="華康細圓體(P)" w:eastAsia="華康細圓體(P)" w:hAnsi="細明體" w:cs="Arial" w:hint="eastAsia"/>
          <w:color w:val="222222"/>
          <w:kern w:val="0"/>
          <w:szCs w:val="24"/>
        </w:rPr>
        <w:t>，約瑟在法老面前說甚麼呢？「這不在乎我，神必將平安的話回答法老。(16)」約瑟得到法老的賞識沒有誇口自己，他只高舉　神。他說賜夢給法老的是　神，　神必回答。　神的事只有　神才能告訴人，　世上的知識份子都不清楚，只有屬神的人才能圓解；因此被交託傳　神說話的人這使命十分重要。</w:t>
      </w:r>
    </w:p>
    <w:p w14:paraId="0894857C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</w:p>
    <w:p w14:paraId="44D18A50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約瑟解說埃及必有七個大豐年，之後有七年的大饑荒，天下全地都必有饑荒。他更提及解決困境的方法。七年的豐收當然叫人感恩和喜樂，問題在於之後來的七年饑荒，所以在豐收的日子千萬不要浪費，最少要積蓄五分之一，留到饑荒時才能存活。因此要揀選有智慧的人去治理埃及。請看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32-33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：「至於法老兩回作夢，是因　神命定這事，而且必速速成就。所以法老當揀選一個有聰明有智慧的人，派他治理埃及地。」</w:t>
      </w:r>
    </w:p>
    <w:p w14:paraId="35B3F59B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</w:p>
    <w:p w14:paraId="53E20D47" w14:textId="6E767E7E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請看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37-38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：「法老和他一切臣僕，都以這事為妙。</w:t>
      </w:r>
      <w:r w:rsidR="00DE1E0D"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法老對臣僕說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像這樣的人，有神的靈在他裡頭，我們豈能找得著呢？」解夢又提出解決方法的約瑟使法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lastRenderedPageBreak/>
        <w:t>老十分驚嘆，法老就設立約瑟作埃及的宰相。時候到了，約瑟被高升作了埃及的宰相，法老派約瑟管理埃及全地。</w:t>
      </w:r>
    </w:p>
    <w:p w14:paraId="2224520F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</w:p>
    <w:p w14:paraId="666CC730" w14:textId="5E88A39F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請看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39-43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：「法老對約瑟說，　神既將這事都指示你，可見沒有人像你這樣有聰明有智慧。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 xml:space="preserve"> 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你可以掌管我的家，我的民都必聽從你的話，惟獨在寶座上我比你大。法老又對約瑟說，我派你治理埃及全地。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 xml:space="preserve"> 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法老就摘下手上打印的戒指，戴在約瑟的手上；給他穿上細麻衣，把金鍊戴在他的頸項上。又叫約瑟坐他的副</w:t>
      </w:r>
      <w:r w:rsidR="00DE1E0D"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車，喝道的在前呼叫說，跪下；這樣，法老派他治理埃及全地。」法老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摘下手上打印的戒指，戴在約瑟的手上，給他穿上細麻衣，把金鏈戴在他的頸項上。又叫約瑟坐他的副車。這一切的意思是把埃及全權交託給約瑟。約瑟又娶了妻子，請看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45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節</w:t>
      </w:r>
      <w:r w:rsidR="00DE1E0D"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下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：「</w:t>
      </w:r>
      <w:r w:rsidRPr="00BD4AB7">
        <w:rPr>
          <w:rFonts w:ascii="華康細圓體(P)" w:eastAsia="華康細圓體(P)" w:hAnsi="新細明體" w:cs="新細明體" w:hint="eastAsia"/>
          <w:b/>
          <w:bCs/>
          <w:color w:val="222222"/>
          <w:kern w:val="0"/>
          <w:szCs w:val="24"/>
        </w:rPr>
        <w:t>又將安城的祭司波提非拉的女兒亞西納給他為妻。約瑟就出去巡行埃及地。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」現在約瑟坐在世上最高之位，得著一切名利和最大的榮耀。那時約瑟三十歲。</w:t>
      </w:r>
    </w:p>
    <w:p w14:paraId="7622700D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</w:p>
    <w:p w14:paraId="223186FB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請看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51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節：「</w:t>
      </w:r>
      <w:r w:rsidRPr="00BD4AB7">
        <w:rPr>
          <w:rFonts w:ascii="華康細圓體(P)" w:eastAsia="華康細圓體(P)" w:hAnsi="Times New Roman" w:cs="Times New Roman" w:hint="eastAsia"/>
          <w:color w:val="222222"/>
          <w:kern w:val="0"/>
          <w:szCs w:val="24"/>
          <w:vertAlign w:val="superscript"/>
        </w:rPr>
        <w:t> </w:t>
      </w:r>
      <w:r w:rsidRPr="00BD4AB7">
        <w:rPr>
          <w:rFonts w:ascii="華康細圓體(P)" w:eastAsia="華康細圓體(P)" w:hAnsi="新細明體" w:cs="新細明體" w:hint="eastAsia"/>
          <w:b/>
          <w:bCs/>
          <w:color w:val="222222"/>
          <w:kern w:val="0"/>
          <w:szCs w:val="24"/>
        </w:rPr>
        <w:t>約瑟給長子起名叫瑪拿西，因為他說：「神使我忘了一切的困苦和我父的全家。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」約瑟在豐年期間生了兩個兒子，他給兒子起的名代表了他的信仰認信。長子起名叫瑪拿西，意思是「</w:t>
      </w:r>
      <w:r w:rsidRPr="00BD4AB7">
        <w:rPr>
          <w:rFonts w:ascii="華康細圓體(P)" w:eastAsia="華康細圓體(P)" w:hAnsi="新細明體" w:cs="新細明體" w:hint="eastAsia"/>
          <w:b/>
          <w:bCs/>
          <w:color w:val="222222"/>
          <w:kern w:val="0"/>
          <w:szCs w:val="24"/>
        </w:rPr>
        <w:t>神使我忘了一切的困苦和我父的全家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」。約瑟成為了宰相的那一天，過往一切的事都回想起了；他曾懇切求哥哥們放過他，卻被背叛和撇棄了。雖然約瑟忠誠地服事波提乏，卻被引誘和誣告，換來下監的苦難。更不能寬恕的是波提乏的妻子，還有那位忘記他的酒政。約瑟在成功的日子可以向他們報仇，但他只說「瑪拿西」，忘了一切，真心寬恕他們。怎能有這事呢？因他望着異象和更大更美的事情，神賜給他的夢想成就了，因此約瑟一切的傷痕得了醫治。這如同孕婦生了嬰兒之後，得著新生命的大喜樂和滿足，忘記了一切生產之痛苦，可以說「瑪拿西」。</w:t>
      </w:r>
    </w:p>
    <w:p w14:paraId="7E63FE75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新細明體" w:cs="新細明體"/>
          <w:color w:val="222222"/>
          <w:kern w:val="0"/>
          <w:szCs w:val="24"/>
        </w:rPr>
      </w:pPr>
    </w:p>
    <w:p w14:paraId="61140028" w14:textId="79692190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請看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5</w:t>
      </w:r>
      <w:r w:rsidRPr="00BD4AB7">
        <w:rPr>
          <w:rFonts w:ascii="華康細圓體(P)" w:eastAsia="華康細圓體(P)" w:hAnsi="Arial" w:cs="Arial"/>
          <w:color w:val="222222"/>
          <w:kern w:val="0"/>
          <w:szCs w:val="24"/>
        </w:rPr>
        <w:t>2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節：約瑟生第二個兒子，「</w:t>
      </w:r>
      <w:r w:rsidRPr="00BD4AB7">
        <w:rPr>
          <w:rFonts w:ascii="華康細圓體(P)" w:eastAsia="華康細圓體(P)" w:hAnsi="Times New Roman" w:cs="Times New Roman" w:hint="eastAsia"/>
          <w:b/>
          <w:bCs/>
          <w:color w:val="222222"/>
          <w:kern w:val="0"/>
          <w:szCs w:val="24"/>
          <w:vertAlign w:val="superscript"/>
        </w:rPr>
        <w:t> </w:t>
      </w:r>
      <w:r w:rsidRPr="00BD4AB7">
        <w:rPr>
          <w:rFonts w:ascii="華康細圓體(P)" w:eastAsia="華康細圓體(P)" w:hAnsi="新細明體" w:cs="新細明體" w:hint="eastAsia"/>
          <w:b/>
          <w:bCs/>
          <w:color w:val="222222"/>
          <w:kern w:val="0"/>
          <w:szCs w:val="24"/>
        </w:rPr>
        <w:t>他給次子起名叫以法蓮，因為他說：「　神使我在受苦的地方昌盛。」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」這包含了　神使他得勝和得福，將榮耀和讚美歸給　神。在得勝和蒙福的日子將榮耀和頌讚歸給　神，這是最幸福的人生。</w:t>
      </w:r>
    </w:p>
    <w:p w14:paraId="5756E87B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</w:p>
    <w:p w14:paraId="3C218A61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約瑟在七個豐年裏，聚斂一切的糧食。將糧食積存在各個城裏，</w:t>
      </w:r>
      <w:r w:rsidRPr="00BD4AB7">
        <w:rPr>
          <w:rFonts w:ascii="華康細圓體(P)" w:eastAsia="華康細圓體(P)" w:hAnsi="新細明體" w:cs="新細明體" w:hint="eastAsia"/>
          <w:b/>
          <w:bCs/>
          <w:color w:val="222222"/>
          <w:kern w:val="0"/>
          <w:szCs w:val="24"/>
        </w:rPr>
        <w:t>各城周圍田地的糧食都積存在本城裏。積蓄五穀甚多，如同海邊的沙，無法計算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。請看</w:t>
      </w: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53</w:t>
      </w: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t>節：看來一切如常的七個豐年很快就過去了。七個荒年臨到，　神的說話就這樣成就了。因為約瑟一個人傳　神的說話，各地的百姓得以存活。正確地傳　神的說話，得救的道路就打開了；聽見的人就從滅亡轉向得生命。</w:t>
      </w:r>
    </w:p>
    <w:p w14:paraId="6DC680F4" w14:textId="77777777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Arial" w:cs="Arial" w:hint="eastAsia"/>
          <w:color w:val="222222"/>
          <w:kern w:val="0"/>
          <w:szCs w:val="24"/>
        </w:rPr>
        <w:t> </w:t>
      </w:r>
    </w:p>
    <w:p w14:paraId="2B27BA60" w14:textId="77777777" w:rsidR="003A497E" w:rsidRPr="00BD4AB7" w:rsidRDefault="003A497E" w:rsidP="00DE1E0D">
      <w:pPr>
        <w:widowControl/>
        <w:spacing w:line="300" w:lineRule="exact"/>
        <w:rPr>
          <w:rFonts w:ascii="華康細圓體(P)" w:eastAsia="華康細圓體(P)" w:hAnsi="新細明體" w:cs="新細明體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/>
          <w:color w:val="222222"/>
          <w:kern w:val="0"/>
          <w:szCs w:val="24"/>
        </w:rPr>
        <w:br w:type="page"/>
      </w:r>
    </w:p>
    <w:p w14:paraId="734E090C" w14:textId="1D88FB91" w:rsidR="003A497E" w:rsidRPr="00BD4AB7" w:rsidRDefault="003A497E" w:rsidP="00DE1E0D">
      <w:pPr>
        <w:widowControl/>
        <w:shd w:val="clear" w:color="auto" w:fill="FFFFFF"/>
        <w:spacing w:line="300" w:lineRule="exact"/>
        <w:ind w:firstLine="425"/>
        <w:jc w:val="both"/>
        <w:rPr>
          <w:rFonts w:ascii="華康細圓體(P)" w:eastAsia="華康細圓體(P)" w:hAnsi="Arial" w:cs="Arial"/>
          <w:color w:val="222222"/>
          <w:kern w:val="0"/>
          <w:szCs w:val="24"/>
        </w:rPr>
      </w:pPr>
      <w:r w:rsidRPr="00BD4AB7">
        <w:rPr>
          <w:rFonts w:ascii="華康細圓體(P)" w:eastAsia="華康細圓體(P)" w:hAnsi="新細明體" w:cs="新細明體" w:hint="eastAsia"/>
          <w:color w:val="222222"/>
          <w:kern w:val="0"/>
          <w:szCs w:val="24"/>
        </w:rPr>
        <w:lastRenderedPageBreak/>
        <w:t>約瑟人生亨通和得勝的秘訣為何？就是　神與約瑟同在。不論在父家中，作奴僕時，下監裏或是作宰相之時，　神都與約瑟同在。祈求　神幫助我們不論任何境況，都要堅固緊握　神的說話，可以過與　神同行的生活。我們可以靠　神的恩典勝過自己的軟弱，克服困境，遠避引誘，以致在　神的眼中活出美麗的人生。</w:t>
      </w:r>
    </w:p>
    <w:p w14:paraId="366C24F2" w14:textId="77777777" w:rsidR="003A497E" w:rsidRPr="00DE1E0D" w:rsidRDefault="003A497E" w:rsidP="00DE1E0D">
      <w:pPr>
        <w:spacing w:line="300" w:lineRule="exact"/>
        <w:jc w:val="both"/>
        <w:rPr>
          <w:rFonts w:ascii="華康細圓體(P)" w:eastAsia="華康細圓體(P)"/>
          <w:sz w:val="28"/>
          <w:szCs w:val="28"/>
        </w:rPr>
      </w:pPr>
    </w:p>
    <w:sectPr w:rsidR="003A497E" w:rsidRPr="00DE1E0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3DD3D" w14:textId="77777777" w:rsidR="00EC5D0C" w:rsidRDefault="00EC5D0C" w:rsidP="003A497E">
      <w:r>
        <w:separator/>
      </w:r>
    </w:p>
  </w:endnote>
  <w:endnote w:type="continuationSeparator" w:id="0">
    <w:p w14:paraId="1ED57D86" w14:textId="77777777" w:rsidR="00EC5D0C" w:rsidRDefault="00EC5D0C" w:rsidP="003A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altName w:val="微軟正黑體 Light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479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05A1A6" w14:textId="203C9A70" w:rsidR="003A497E" w:rsidRDefault="003A49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4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4E5CD8" w14:textId="77777777" w:rsidR="003A497E" w:rsidRDefault="003A4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EFFF8" w14:textId="77777777" w:rsidR="00EC5D0C" w:rsidRDefault="00EC5D0C" w:rsidP="003A497E">
      <w:r>
        <w:separator/>
      </w:r>
    </w:p>
  </w:footnote>
  <w:footnote w:type="continuationSeparator" w:id="0">
    <w:p w14:paraId="3425033C" w14:textId="77777777" w:rsidR="00EC5D0C" w:rsidRDefault="00EC5D0C" w:rsidP="003A4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97E"/>
    <w:rsid w:val="0000163D"/>
    <w:rsid w:val="00136722"/>
    <w:rsid w:val="003A497E"/>
    <w:rsid w:val="0066306E"/>
    <w:rsid w:val="00782083"/>
    <w:rsid w:val="00AC33A6"/>
    <w:rsid w:val="00BD4AB7"/>
    <w:rsid w:val="00DE1E0D"/>
    <w:rsid w:val="00E44424"/>
    <w:rsid w:val="00EC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C9A40"/>
  <w15:chartTrackingRefBased/>
  <w15:docId w15:val="{0928085C-FA85-4241-AEF4-8FA70352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3A497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9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A497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3A4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A497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4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A49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28350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  <w:div w:id="3057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Hei Hang Hayes [EPL]</dc:creator>
  <cp:keywords/>
  <dc:description/>
  <cp:lastModifiedBy>HydraulicLab</cp:lastModifiedBy>
  <cp:revision>7</cp:revision>
  <dcterms:created xsi:type="dcterms:W3CDTF">2019-12-01T01:41:00Z</dcterms:created>
  <dcterms:modified xsi:type="dcterms:W3CDTF">2019-12-02T01:42:00Z</dcterms:modified>
</cp:coreProperties>
</file>